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spacing w:line="520" w:lineRule="exact"/>
        <w:ind w:right="210"/>
        <w:jc w:val="both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20" w:lineRule="exact"/>
        <w:ind w:right="210"/>
        <w:jc w:val="right"/>
        <w:rPr>
          <w:rFonts w:ascii="仿宋" w:hAnsi="仿宋" w:eastAsia="仿宋" w:cs="仿宋"/>
          <w:sz w:val="28"/>
          <w:szCs w:val="28"/>
        </w:rPr>
      </w:pPr>
    </w:p>
    <w:tbl>
      <w:tblPr>
        <w:tblStyle w:val="2"/>
        <w:tblW w:w="8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01"/>
        <w:gridCol w:w="1485"/>
        <w:gridCol w:w="2175"/>
        <w:gridCol w:w="2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附表二       </w:t>
            </w:r>
          </w:p>
          <w:p>
            <w:pPr>
              <w:widowControl/>
              <w:ind w:firstLine="1738" w:firstLineChars="541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年  月客饭票使用情况统计表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8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统计部门：教务处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领用数量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实用数量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嘉定、青浦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kern w:val="0"/>
                <w:sz w:val="28"/>
                <w:szCs w:val="28"/>
                <w:lang w:eastAsia="zh-CN"/>
              </w:rPr>
              <w:t>餐旅学院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cs="宋体"/>
                <w:b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剩余餐票数量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65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统计人：        部门负责人：        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填报日期：</w:t>
            </w:r>
          </w:p>
        </w:tc>
      </w:tr>
    </w:tbl>
    <w:p>
      <w:pPr>
        <w:adjustRightInd w:val="0"/>
        <w:snapToGrid w:val="0"/>
        <w:spacing w:line="520" w:lineRule="exact"/>
        <w:ind w:right="210"/>
        <w:jc w:val="both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E4"/>
    <w:rsid w:val="00410902"/>
    <w:rsid w:val="0054355D"/>
    <w:rsid w:val="00663DE4"/>
    <w:rsid w:val="00CC00E1"/>
    <w:rsid w:val="340F6D4E"/>
    <w:rsid w:val="4E6A1755"/>
    <w:rsid w:val="658D1C3C"/>
    <w:rsid w:val="78370CC3"/>
    <w:rsid w:val="7C5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2016-11-21T04:29:00Z</dcterms:created>
  <dc:creator>ntko</dc:creator>
  <cp:lastModifiedBy>Administrator</cp:lastModifiedBy>
  <dcterms:modified xsi:type="dcterms:W3CDTF">2021-01-06T06:30:29Z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